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宋体" w:hAnsi="宋体" w:eastAsia="宋体" w:cs="Times New Roman"/>
          <w:b/>
          <w:color w:val="auto"/>
          <w:sz w:val="36"/>
          <w:szCs w:val="36"/>
          <w:lang w:bidi="he-IL"/>
        </w:rPr>
      </w:pPr>
      <w:r>
        <w:rPr>
          <w:rFonts w:hint="eastAsia" w:ascii="宋体" w:hAnsi="宋体" w:eastAsia="宋体" w:cs="Times New Roman"/>
          <w:b/>
          <w:color w:val="auto"/>
          <w:sz w:val="36"/>
          <w:szCs w:val="36"/>
          <w:lang w:bidi="he-IL"/>
        </w:rPr>
        <w:t>哈尔滨音乐学院2021年硕士研究生招生考试复试</w:t>
      </w:r>
    </w:p>
    <w:p>
      <w:pPr>
        <w:adjustRightInd w:val="0"/>
        <w:snapToGrid w:val="0"/>
        <w:spacing w:line="360" w:lineRule="auto"/>
        <w:jc w:val="center"/>
        <w:rPr>
          <w:rFonts w:hint="eastAsia" w:ascii="宋体" w:hAnsi="宋体" w:eastAsia="宋体" w:cs="Times New Roman"/>
          <w:b/>
          <w:color w:val="auto"/>
          <w:sz w:val="36"/>
          <w:szCs w:val="36"/>
          <w:lang w:bidi="he-IL"/>
        </w:rPr>
      </w:pPr>
      <w:r>
        <w:rPr>
          <w:rFonts w:hint="eastAsia" w:ascii="宋体" w:hAnsi="宋体" w:eastAsia="宋体" w:cs="Times New Roman"/>
          <w:b/>
          <w:color w:val="auto"/>
          <w:sz w:val="36"/>
          <w:szCs w:val="36"/>
          <w:lang w:bidi="he-IL"/>
        </w:rPr>
        <w:t>安全预案</w:t>
      </w:r>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Cs/>
          <w:color w:val="000000"/>
          <w:kern w:val="0"/>
          <w:sz w:val="28"/>
          <w:szCs w:val="22"/>
          <w:lang w:val="en-US" w:eastAsia="zh-CN" w:bidi="he-IL"/>
        </w:rPr>
      </w:pPr>
      <w:r>
        <w:rPr>
          <w:rFonts w:hint="eastAsia" w:ascii="仿宋_GB2312" w:hAnsi="华文中宋" w:eastAsia="仿宋_GB2312" w:cs="宋体"/>
          <w:bCs/>
          <w:color w:val="000000"/>
          <w:kern w:val="0"/>
          <w:sz w:val="28"/>
          <w:szCs w:val="22"/>
          <w:lang w:val="en-US" w:eastAsia="zh-CN" w:bidi="he-IL"/>
        </w:rPr>
        <w:t>为了切实做好疫情防控工作，保证考试工作安全、平稳、有序进行，确保突发事件下能够及时有效处置，根据《国家教育考试违规处理办法》（教育部18号令）、《教育部考试安全类突发事件应急处置预按》的精神，结合实际情况，制定本安全预案。</w:t>
      </w:r>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
          <w:bCs w:val="0"/>
          <w:color w:val="000000"/>
          <w:kern w:val="0"/>
          <w:sz w:val="28"/>
          <w:szCs w:val="22"/>
          <w:lang w:val="en-US" w:eastAsia="zh-CN" w:bidi="he-IL"/>
        </w:rPr>
      </w:pPr>
      <w:r>
        <w:rPr>
          <w:rFonts w:hint="eastAsia" w:ascii="仿宋_GB2312" w:hAnsi="华文中宋" w:eastAsia="仿宋_GB2312" w:cs="宋体"/>
          <w:b/>
          <w:bCs w:val="0"/>
          <w:color w:val="000000"/>
          <w:kern w:val="0"/>
          <w:sz w:val="28"/>
          <w:szCs w:val="22"/>
          <w:lang w:val="en-US" w:eastAsia="zh-CN" w:bidi="he-IL"/>
        </w:rPr>
        <w:t>一、工作原则</w:t>
      </w:r>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Cs/>
          <w:color w:val="000000"/>
          <w:kern w:val="0"/>
          <w:sz w:val="28"/>
          <w:szCs w:val="22"/>
          <w:lang w:val="en-US" w:eastAsia="zh-CN" w:bidi="he-IL"/>
        </w:rPr>
      </w:pPr>
      <w:r>
        <w:rPr>
          <w:rFonts w:hint="eastAsia" w:ascii="仿宋_GB2312" w:hAnsi="华文中宋" w:eastAsia="仿宋_GB2312" w:cs="宋体"/>
          <w:bCs/>
          <w:color w:val="000000"/>
          <w:kern w:val="0"/>
          <w:sz w:val="28"/>
          <w:szCs w:val="22"/>
          <w:lang w:val="en-US" w:eastAsia="zh-CN" w:bidi="he-IL"/>
        </w:rPr>
        <w:t>（一）发现问题，及时上报；</w:t>
      </w:r>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Cs/>
          <w:color w:val="000000"/>
          <w:kern w:val="0"/>
          <w:sz w:val="28"/>
          <w:szCs w:val="22"/>
          <w:lang w:val="en-US" w:eastAsia="zh-CN" w:bidi="he-IL"/>
        </w:rPr>
      </w:pPr>
      <w:r>
        <w:rPr>
          <w:rFonts w:hint="eastAsia" w:ascii="仿宋_GB2312" w:hAnsi="华文中宋" w:eastAsia="仿宋_GB2312" w:cs="宋体"/>
          <w:bCs/>
          <w:color w:val="000000"/>
          <w:kern w:val="0"/>
          <w:sz w:val="28"/>
          <w:szCs w:val="22"/>
          <w:lang w:val="en-US" w:eastAsia="zh-CN" w:bidi="he-IL"/>
        </w:rPr>
        <w:t>（二）统一指导，系统联动；</w:t>
      </w:r>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Cs/>
          <w:color w:val="000000"/>
          <w:kern w:val="0"/>
          <w:sz w:val="28"/>
          <w:szCs w:val="22"/>
          <w:lang w:val="en-US" w:eastAsia="zh-CN" w:bidi="he-IL"/>
        </w:rPr>
      </w:pPr>
      <w:r>
        <w:rPr>
          <w:rFonts w:hint="eastAsia" w:ascii="仿宋_GB2312" w:hAnsi="华文中宋" w:eastAsia="仿宋_GB2312" w:cs="宋体"/>
          <w:bCs/>
          <w:color w:val="000000"/>
          <w:kern w:val="0"/>
          <w:sz w:val="28"/>
          <w:szCs w:val="22"/>
          <w:lang w:val="en-US" w:eastAsia="zh-CN" w:bidi="he-IL"/>
        </w:rPr>
        <w:t>（三）分级负责，属地管理；</w:t>
      </w:r>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Cs/>
          <w:color w:val="000000"/>
          <w:kern w:val="0"/>
          <w:sz w:val="28"/>
          <w:szCs w:val="22"/>
          <w:lang w:val="en-US" w:eastAsia="zh-CN" w:bidi="he-IL"/>
        </w:rPr>
      </w:pPr>
      <w:r>
        <w:rPr>
          <w:rFonts w:hint="eastAsia" w:ascii="仿宋_GB2312" w:hAnsi="华文中宋" w:eastAsia="仿宋_GB2312" w:cs="宋体"/>
          <w:bCs/>
          <w:color w:val="000000"/>
          <w:kern w:val="0"/>
          <w:sz w:val="28"/>
          <w:szCs w:val="22"/>
          <w:lang w:val="en-US" w:eastAsia="zh-CN" w:bidi="he-IL"/>
        </w:rPr>
        <w:t>（四）快速反应，有效控制；</w:t>
      </w:r>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Cs/>
          <w:color w:val="000000"/>
          <w:kern w:val="0"/>
          <w:sz w:val="28"/>
          <w:szCs w:val="22"/>
          <w:lang w:val="en-US" w:eastAsia="zh-CN" w:bidi="he-IL"/>
        </w:rPr>
      </w:pPr>
      <w:r>
        <w:rPr>
          <w:rFonts w:hint="eastAsia" w:ascii="仿宋_GB2312" w:hAnsi="华文中宋" w:eastAsia="仿宋_GB2312" w:cs="宋体"/>
          <w:bCs/>
          <w:color w:val="000000"/>
          <w:kern w:val="0"/>
          <w:sz w:val="28"/>
          <w:szCs w:val="22"/>
          <w:lang w:val="en-US" w:eastAsia="zh-CN" w:bidi="he-IL"/>
        </w:rPr>
        <w:t>（五）重在预防，依法处置。</w:t>
      </w:r>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
          <w:bCs w:val="0"/>
          <w:color w:val="000000"/>
          <w:kern w:val="0"/>
          <w:sz w:val="28"/>
          <w:szCs w:val="22"/>
          <w:lang w:val="en-US" w:eastAsia="zh-CN" w:bidi="he-IL"/>
        </w:rPr>
      </w:pPr>
      <w:r>
        <w:rPr>
          <w:rFonts w:hint="eastAsia" w:ascii="仿宋_GB2312" w:hAnsi="华文中宋" w:eastAsia="仿宋_GB2312" w:cs="宋体"/>
          <w:b/>
          <w:bCs w:val="0"/>
          <w:color w:val="000000"/>
          <w:kern w:val="0"/>
          <w:sz w:val="28"/>
          <w:szCs w:val="22"/>
          <w:lang w:val="en-US" w:eastAsia="zh-CN" w:bidi="he-IL"/>
        </w:rPr>
        <w:t>二、适用范围</w:t>
      </w:r>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Cs/>
          <w:color w:val="000000"/>
          <w:kern w:val="0"/>
          <w:sz w:val="28"/>
          <w:szCs w:val="22"/>
          <w:lang w:val="en-US" w:eastAsia="zh-CN" w:bidi="he-IL"/>
        </w:rPr>
      </w:pPr>
      <w:r>
        <w:rPr>
          <w:rFonts w:hint="eastAsia" w:ascii="仿宋_GB2312" w:hAnsi="华文中宋" w:eastAsia="仿宋_GB2312" w:cs="宋体"/>
          <w:bCs/>
          <w:color w:val="000000"/>
          <w:kern w:val="0"/>
          <w:sz w:val="28"/>
          <w:szCs w:val="22"/>
          <w:lang w:val="en-US" w:eastAsia="zh-CN" w:bidi="he-IL"/>
        </w:rPr>
        <w:t>现场考试过程中，出现疑似新冠肺炎患者。</w:t>
      </w:r>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
          <w:bCs w:val="0"/>
          <w:color w:val="000000"/>
          <w:kern w:val="0"/>
          <w:sz w:val="28"/>
          <w:szCs w:val="22"/>
          <w:lang w:val="en-US" w:eastAsia="zh-CN" w:bidi="he-IL"/>
        </w:rPr>
      </w:pPr>
      <w:r>
        <w:rPr>
          <w:rFonts w:hint="eastAsia" w:ascii="仿宋_GB2312" w:hAnsi="华文中宋" w:eastAsia="仿宋_GB2312" w:cs="宋体"/>
          <w:b/>
          <w:bCs w:val="0"/>
          <w:color w:val="000000"/>
          <w:kern w:val="0"/>
          <w:sz w:val="28"/>
          <w:szCs w:val="22"/>
          <w:lang w:val="en-US" w:eastAsia="zh-CN" w:bidi="he-IL"/>
        </w:rPr>
        <w:t>三、领导机构</w:t>
      </w:r>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Cs/>
          <w:color w:val="000000"/>
          <w:kern w:val="0"/>
          <w:sz w:val="28"/>
          <w:szCs w:val="22"/>
          <w:lang w:val="en-US" w:eastAsia="zh-CN" w:bidi="he-IL"/>
        </w:rPr>
      </w:pPr>
      <w:r>
        <w:rPr>
          <w:rFonts w:hint="eastAsia" w:ascii="仿宋_GB2312" w:hAnsi="华文中宋" w:eastAsia="仿宋_GB2312" w:cs="宋体"/>
          <w:bCs/>
          <w:color w:val="000000"/>
          <w:kern w:val="0"/>
          <w:sz w:val="28"/>
          <w:szCs w:val="22"/>
          <w:lang w:val="en-US" w:eastAsia="zh-CN" w:bidi="he-IL"/>
        </w:rPr>
        <w:t>成立哈尔滨音乐学院2021年硕士研究生招生考试复试安全类突发事件应急处置工作组（以下简称应急处置工作组）。</w:t>
      </w:r>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Cs/>
          <w:color w:val="000000"/>
          <w:kern w:val="0"/>
          <w:sz w:val="28"/>
          <w:szCs w:val="22"/>
          <w:lang w:val="en-US" w:eastAsia="zh-CN" w:bidi="he-IL"/>
        </w:rPr>
      </w:pPr>
      <w:r>
        <w:rPr>
          <w:rFonts w:hint="eastAsia" w:ascii="仿宋_GB2312" w:hAnsi="华文中宋" w:eastAsia="仿宋_GB2312" w:cs="宋体"/>
          <w:bCs/>
          <w:color w:val="000000"/>
          <w:kern w:val="0"/>
          <w:sz w:val="28"/>
          <w:szCs w:val="22"/>
          <w:lang w:val="en-US" w:eastAsia="zh-CN" w:bidi="he-IL"/>
        </w:rPr>
        <w:t>组长：杨燕迪</w:t>
      </w:r>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Cs/>
          <w:color w:val="000000"/>
          <w:kern w:val="0"/>
          <w:sz w:val="28"/>
          <w:szCs w:val="22"/>
          <w:lang w:val="en-US" w:eastAsia="zh-CN" w:bidi="he-IL"/>
        </w:rPr>
      </w:pPr>
      <w:r>
        <w:rPr>
          <w:rFonts w:hint="eastAsia" w:ascii="仿宋_GB2312" w:hAnsi="华文中宋" w:eastAsia="仿宋_GB2312" w:cs="宋体"/>
          <w:bCs/>
          <w:color w:val="000000"/>
          <w:kern w:val="0"/>
          <w:sz w:val="28"/>
          <w:szCs w:val="22"/>
          <w:lang w:val="en-US" w:eastAsia="zh-CN" w:bidi="he-IL"/>
        </w:rPr>
        <w:t>副组长：徐长勇 宋立权 许双毅</w:t>
      </w:r>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Cs/>
          <w:color w:val="000000"/>
          <w:kern w:val="0"/>
          <w:sz w:val="28"/>
          <w:szCs w:val="22"/>
          <w:lang w:val="en-US" w:eastAsia="zh-CN" w:bidi="he-IL"/>
        </w:rPr>
      </w:pPr>
      <w:r>
        <w:rPr>
          <w:rFonts w:hint="eastAsia" w:ascii="仿宋_GB2312" w:hAnsi="华文中宋" w:eastAsia="仿宋_GB2312" w:cs="宋体"/>
          <w:bCs/>
          <w:color w:val="000000"/>
          <w:kern w:val="0"/>
          <w:sz w:val="28"/>
          <w:szCs w:val="22"/>
          <w:lang w:val="en-US" w:eastAsia="zh-CN" w:bidi="he-IL"/>
        </w:rPr>
        <w:t>领导小组下设办公室，办公室设在研究生部。</w:t>
      </w:r>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Cs/>
          <w:color w:val="000000"/>
          <w:kern w:val="0"/>
          <w:sz w:val="28"/>
          <w:szCs w:val="22"/>
          <w:lang w:val="en-US" w:eastAsia="zh-CN" w:bidi="he-IL"/>
        </w:rPr>
      </w:pPr>
      <w:r>
        <w:rPr>
          <w:rFonts w:hint="eastAsia" w:ascii="仿宋_GB2312" w:hAnsi="华文中宋" w:eastAsia="仿宋_GB2312" w:cs="宋体"/>
          <w:bCs/>
          <w:color w:val="000000"/>
          <w:kern w:val="0"/>
          <w:sz w:val="28"/>
          <w:szCs w:val="22"/>
          <w:lang w:val="en-US" w:eastAsia="zh-CN" w:bidi="he-IL"/>
        </w:rPr>
        <w:t xml:space="preserve">办公室主任：宋立权（兼） </w:t>
      </w:r>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Cs/>
          <w:color w:val="000000"/>
          <w:kern w:val="0"/>
          <w:sz w:val="28"/>
          <w:szCs w:val="22"/>
          <w:lang w:val="en-US" w:eastAsia="zh-CN" w:bidi="he-IL"/>
        </w:rPr>
      </w:pPr>
      <w:r>
        <w:rPr>
          <w:rFonts w:hint="eastAsia" w:ascii="仿宋_GB2312" w:hAnsi="华文中宋" w:eastAsia="仿宋_GB2312" w:cs="宋体"/>
          <w:bCs/>
          <w:color w:val="000000"/>
          <w:kern w:val="0"/>
          <w:sz w:val="28"/>
          <w:szCs w:val="22"/>
          <w:lang w:val="en-US" w:eastAsia="zh-CN" w:bidi="he-IL"/>
        </w:rPr>
        <w:t>办公室副主任：丁健、贲利、付伟</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Cs/>
          <w:color w:val="000000"/>
          <w:kern w:val="0"/>
          <w:sz w:val="28"/>
          <w:szCs w:val="22"/>
          <w:lang w:val="en-US" w:eastAsia="zh-CN" w:bidi="he-IL"/>
        </w:rPr>
      </w:pPr>
      <w:r>
        <w:rPr>
          <w:rFonts w:hint="eastAsia" w:ascii="仿宋_GB2312" w:hAnsi="华文中宋" w:eastAsia="仿宋_GB2312" w:cs="宋体"/>
          <w:bCs/>
          <w:color w:val="000000"/>
          <w:kern w:val="0"/>
          <w:sz w:val="28"/>
          <w:szCs w:val="22"/>
          <w:lang w:val="en-US" w:eastAsia="zh-CN" w:bidi="he-IL"/>
        </w:rPr>
        <w:t>成员：研究生部及相关部门成员</w:t>
      </w:r>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Cs/>
          <w:color w:val="000000"/>
          <w:kern w:val="0"/>
          <w:sz w:val="28"/>
          <w:szCs w:val="22"/>
          <w:lang w:val="en-US" w:eastAsia="zh-CN" w:bidi="he-IL"/>
        </w:rPr>
      </w:pPr>
      <w:r>
        <w:rPr>
          <w:rFonts w:hint="eastAsia" w:ascii="仿宋_GB2312" w:hAnsi="华文中宋" w:eastAsia="仿宋_GB2312" w:cs="宋体"/>
          <w:bCs/>
          <w:color w:val="000000"/>
          <w:kern w:val="0"/>
          <w:sz w:val="28"/>
          <w:szCs w:val="22"/>
          <w:lang w:val="en-US" w:eastAsia="zh-CN" w:bidi="he-IL"/>
        </w:rPr>
        <w:t>主要职责：</w:t>
      </w:r>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Cs/>
          <w:color w:val="000000"/>
          <w:kern w:val="0"/>
          <w:sz w:val="28"/>
          <w:szCs w:val="22"/>
          <w:lang w:val="en-US" w:eastAsia="zh-CN" w:bidi="he-IL"/>
        </w:rPr>
      </w:pPr>
      <w:r>
        <w:rPr>
          <w:rFonts w:hint="eastAsia" w:ascii="仿宋_GB2312" w:hAnsi="华文中宋" w:eastAsia="仿宋_GB2312" w:cs="宋体"/>
          <w:bCs/>
          <w:color w:val="000000"/>
          <w:kern w:val="0"/>
          <w:sz w:val="28"/>
          <w:szCs w:val="22"/>
          <w:lang w:val="en-US" w:eastAsia="zh-CN" w:bidi="he-IL"/>
        </w:rPr>
        <w:t>1.第一时间上报事件情况，包括：</w:t>
      </w:r>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Cs/>
          <w:color w:val="000000"/>
          <w:kern w:val="0"/>
          <w:sz w:val="28"/>
          <w:szCs w:val="22"/>
          <w:lang w:val="en-US" w:eastAsia="zh-CN" w:bidi="he-IL"/>
        </w:rPr>
      </w:pPr>
      <w:r>
        <w:rPr>
          <w:rFonts w:hint="eastAsia" w:ascii="仿宋_GB2312" w:hAnsi="华文中宋" w:eastAsia="仿宋_GB2312" w:cs="宋体"/>
          <w:bCs/>
          <w:color w:val="000000"/>
          <w:kern w:val="0"/>
          <w:sz w:val="28"/>
          <w:szCs w:val="22"/>
          <w:lang w:val="en-US" w:eastAsia="zh-CN" w:bidi="he-IL"/>
        </w:rPr>
        <w:t>（1）事件原因；</w:t>
      </w:r>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Cs/>
          <w:color w:val="000000"/>
          <w:kern w:val="0"/>
          <w:sz w:val="28"/>
          <w:szCs w:val="22"/>
          <w:lang w:val="en-US" w:eastAsia="zh-CN" w:bidi="he-IL"/>
        </w:rPr>
      </w:pPr>
      <w:r>
        <w:rPr>
          <w:rFonts w:hint="eastAsia" w:ascii="仿宋_GB2312" w:hAnsi="华文中宋" w:eastAsia="仿宋_GB2312" w:cs="宋体"/>
          <w:bCs/>
          <w:color w:val="000000"/>
          <w:kern w:val="0"/>
          <w:sz w:val="28"/>
          <w:szCs w:val="22"/>
          <w:lang w:val="en-US" w:eastAsia="zh-CN" w:bidi="he-IL"/>
        </w:rPr>
        <w:t>（2）事件性质；</w:t>
      </w:r>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Cs/>
          <w:color w:val="000000"/>
          <w:kern w:val="0"/>
          <w:sz w:val="28"/>
          <w:szCs w:val="22"/>
          <w:lang w:val="en-US" w:eastAsia="zh-CN" w:bidi="he-IL"/>
        </w:rPr>
      </w:pPr>
      <w:r>
        <w:rPr>
          <w:rFonts w:hint="eastAsia" w:ascii="仿宋_GB2312" w:hAnsi="华文中宋" w:eastAsia="仿宋_GB2312" w:cs="宋体"/>
          <w:bCs/>
          <w:color w:val="000000"/>
          <w:kern w:val="0"/>
          <w:sz w:val="28"/>
          <w:szCs w:val="22"/>
          <w:lang w:val="en-US" w:eastAsia="zh-CN" w:bidi="he-IL"/>
        </w:rPr>
        <w:t>（3）波及范围；</w:t>
      </w:r>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Cs/>
          <w:color w:val="000000"/>
          <w:kern w:val="0"/>
          <w:sz w:val="28"/>
          <w:szCs w:val="22"/>
          <w:lang w:val="en-US" w:eastAsia="zh-CN" w:bidi="he-IL"/>
        </w:rPr>
      </w:pPr>
      <w:r>
        <w:rPr>
          <w:rFonts w:hint="eastAsia" w:ascii="仿宋_GB2312" w:hAnsi="华文中宋" w:eastAsia="仿宋_GB2312" w:cs="宋体"/>
          <w:bCs/>
          <w:color w:val="000000"/>
          <w:kern w:val="0"/>
          <w:sz w:val="28"/>
          <w:szCs w:val="22"/>
          <w:lang w:val="en-US" w:eastAsia="zh-CN" w:bidi="he-IL"/>
        </w:rPr>
        <w:t>（4）目前措施；</w:t>
      </w:r>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Cs/>
          <w:color w:val="000000"/>
          <w:kern w:val="0"/>
          <w:sz w:val="28"/>
          <w:szCs w:val="22"/>
          <w:lang w:val="en-US" w:eastAsia="zh-CN" w:bidi="he-IL"/>
        </w:rPr>
      </w:pPr>
      <w:r>
        <w:rPr>
          <w:rFonts w:hint="eastAsia" w:ascii="仿宋_GB2312" w:hAnsi="华文中宋" w:eastAsia="仿宋_GB2312" w:cs="宋体"/>
          <w:bCs/>
          <w:color w:val="000000"/>
          <w:kern w:val="0"/>
          <w:sz w:val="28"/>
          <w:szCs w:val="22"/>
          <w:lang w:val="en-US" w:eastAsia="zh-CN" w:bidi="he-IL"/>
        </w:rPr>
        <w:t>（5）对事件等级的初步判断。</w:t>
      </w:r>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Cs/>
          <w:color w:val="000000"/>
          <w:kern w:val="0"/>
          <w:sz w:val="28"/>
          <w:szCs w:val="22"/>
          <w:lang w:val="en-US" w:eastAsia="zh-CN" w:bidi="he-IL"/>
        </w:rPr>
      </w:pPr>
      <w:r>
        <w:rPr>
          <w:rFonts w:hint="eastAsia" w:ascii="仿宋_GB2312" w:hAnsi="华文中宋" w:eastAsia="仿宋_GB2312" w:cs="宋体"/>
          <w:bCs/>
          <w:color w:val="000000"/>
          <w:kern w:val="0"/>
          <w:sz w:val="28"/>
          <w:szCs w:val="22"/>
          <w:lang w:val="en-US" w:eastAsia="zh-CN" w:bidi="he-IL"/>
        </w:rPr>
        <w:t>2.落实省教育厅、省考试院、应急处置工作组的决策与部署；</w:t>
      </w:r>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Cs/>
          <w:color w:val="000000"/>
          <w:kern w:val="0"/>
          <w:sz w:val="28"/>
          <w:szCs w:val="22"/>
          <w:lang w:val="en-US" w:eastAsia="zh-CN" w:bidi="he-IL"/>
        </w:rPr>
      </w:pPr>
      <w:r>
        <w:rPr>
          <w:rFonts w:hint="eastAsia" w:ascii="仿宋_GB2312" w:hAnsi="华文中宋" w:eastAsia="仿宋_GB2312" w:cs="宋体"/>
          <w:bCs/>
          <w:color w:val="000000"/>
          <w:kern w:val="0"/>
          <w:sz w:val="28"/>
          <w:szCs w:val="22"/>
          <w:lang w:val="en-US" w:eastAsia="zh-CN" w:bidi="he-IL"/>
        </w:rPr>
        <w:t>3.做好善后处置工作；</w:t>
      </w:r>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Cs/>
          <w:color w:val="000000"/>
          <w:kern w:val="0"/>
          <w:sz w:val="28"/>
          <w:szCs w:val="22"/>
          <w:lang w:val="en-US" w:eastAsia="zh-CN" w:bidi="he-IL"/>
        </w:rPr>
      </w:pPr>
      <w:r>
        <w:rPr>
          <w:rFonts w:hint="eastAsia" w:ascii="仿宋_GB2312" w:hAnsi="华文中宋" w:eastAsia="仿宋_GB2312" w:cs="宋体"/>
          <w:bCs/>
          <w:color w:val="000000"/>
          <w:kern w:val="0"/>
          <w:sz w:val="28"/>
          <w:szCs w:val="22"/>
          <w:lang w:val="en-US" w:eastAsia="zh-CN" w:bidi="he-IL"/>
        </w:rPr>
        <w:t>4.纪检监察部门要在试卷保管期间定时到试卷保密室进行值班情况和收发卷情况监督检查。</w:t>
      </w:r>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
          <w:bCs w:val="0"/>
          <w:color w:val="000000"/>
          <w:kern w:val="0"/>
          <w:sz w:val="28"/>
          <w:szCs w:val="22"/>
          <w:lang w:val="en-US" w:eastAsia="zh-CN" w:bidi="he-IL"/>
        </w:rPr>
      </w:pPr>
      <w:r>
        <w:rPr>
          <w:rFonts w:hint="eastAsia" w:ascii="仿宋_GB2312" w:hAnsi="华文中宋" w:eastAsia="仿宋_GB2312" w:cs="宋体"/>
          <w:b/>
          <w:bCs w:val="0"/>
          <w:color w:val="000000"/>
          <w:kern w:val="0"/>
          <w:sz w:val="28"/>
          <w:szCs w:val="22"/>
          <w:lang w:val="en-US" w:eastAsia="zh-CN" w:bidi="he-IL"/>
        </w:rPr>
        <w:t>四、应急处置措施</w:t>
      </w:r>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Cs/>
          <w:color w:val="000000"/>
          <w:kern w:val="0"/>
          <w:sz w:val="28"/>
          <w:szCs w:val="22"/>
          <w:lang w:val="en-US" w:eastAsia="zh-CN" w:bidi="he-IL"/>
        </w:rPr>
      </w:pPr>
      <w:r>
        <w:rPr>
          <w:rFonts w:hint="eastAsia" w:ascii="仿宋_GB2312" w:hAnsi="华文中宋" w:eastAsia="仿宋_GB2312" w:cs="宋体"/>
          <w:bCs/>
          <w:color w:val="000000"/>
          <w:kern w:val="0"/>
          <w:sz w:val="28"/>
          <w:szCs w:val="22"/>
          <w:lang w:val="en-US" w:eastAsia="zh-CN" w:bidi="he-IL"/>
        </w:rPr>
        <w:t>参照《哈尔滨音乐学院新冠肺炎疫情应急处置预案》执行。</w:t>
      </w:r>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Cs/>
          <w:color w:val="000000"/>
          <w:kern w:val="0"/>
          <w:sz w:val="28"/>
          <w:szCs w:val="22"/>
          <w:lang w:val="en-US" w:eastAsia="zh-CN" w:bidi="he-IL"/>
        </w:rPr>
      </w:pPr>
      <w:r>
        <w:rPr>
          <w:rFonts w:hint="eastAsia" w:ascii="仿宋_GB2312" w:hAnsi="华文中宋" w:eastAsia="仿宋_GB2312" w:cs="宋体"/>
          <w:bCs/>
          <w:color w:val="000000"/>
          <w:kern w:val="0"/>
          <w:sz w:val="28"/>
          <w:szCs w:val="22"/>
          <w:lang w:val="en-US" w:eastAsia="zh-CN" w:bidi="he-IL"/>
        </w:rPr>
        <w:t>1.入校体温检测时发现发热病例时：</w:t>
      </w:r>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Cs/>
          <w:color w:val="000000"/>
          <w:kern w:val="0"/>
          <w:sz w:val="28"/>
          <w:szCs w:val="22"/>
          <w:lang w:val="en-US" w:eastAsia="zh-CN" w:bidi="he-IL"/>
        </w:rPr>
      </w:pPr>
      <w:r>
        <w:rPr>
          <w:rFonts w:hint="eastAsia" w:ascii="仿宋_GB2312" w:hAnsi="华文中宋" w:eastAsia="仿宋_GB2312" w:cs="宋体"/>
          <w:bCs/>
          <w:color w:val="000000"/>
          <w:kern w:val="0"/>
          <w:sz w:val="28"/>
          <w:szCs w:val="22"/>
          <w:lang w:val="en-US" w:eastAsia="zh-CN" w:bidi="he-IL"/>
        </w:rPr>
        <w:t>（1）在进入考点体温检测过程中，发现学生体温≥37.3℃，体温检测人员立即报告校医，校医将发热症状学生带到临时等候区，应使用体温计进一步排查，体温正常可继续参加考试，体温仍≥37.3℃的，须经考点现场医疗卫生专业人员评估，综合研判评估是否具备正常参加考试的条件。综合研判后具备考试条件的进入隔离考场考试。</w:t>
      </w:r>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Cs/>
          <w:color w:val="000000"/>
          <w:kern w:val="0"/>
          <w:sz w:val="28"/>
          <w:szCs w:val="22"/>
          <w:lang w:val="en-US" w:eastAsia="zh-CN" w:bidi="he-IL"/>
        </w:rPr>
      </w:pPr>
      <w:r>
        <w:rPr>
          <w:rFonts w:hint="eastAsia" w:ascii="仿宋_GB2312" w:hAnsi="华文中宋" w:eastAsia="仿宋_GB2312" w:cs="宋体"/>
          <w:bCs/>
          <w:color w:val="000000"/>
          <w:kern w:val="0"/>
          <w:sz w:val="28"/>
          <w:szCs w:val="22"/>
          <w:lang w:val="en-US" w:eastAsia="zh-CN" w:bidi="he-IL"/>
        </w:rPr>
        <w:t>（2）不具备正常参加考试条件的考生，学院疫情报告人将情况报告应急处置工作组，经处置工作组核实后，学院疫情报告人立即上报松北区疾控中心，由疾控中心核实后通报区疫情防控指挥部，由指挥部组织引导其去发热门诊就诊。同时向省考试院和省教育厅报告。</w:t>
      </w:r>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Cs/>
          <w:color w:val="000000"/>
          <w:kern w:val="0"/>
          <w:sz w:val="28"/>
          <w:szCs w:val="22"/>
          <w:lang w:val="en-US" w:eastAsia="zh-CN" w:bidi="he-IL"/>
        </w:rPr>
      </w:pPr>
      <w:r>
        <w:rPr>
          <w:rFonts w:hint="eastAsia" w:ascii="仿宋_GB2312" w:hAnsi="华文中宋" w:eastAsia="仿宋_GB2312" w:cs="宋体"/>
          <w:bCs/>
          <w:color w:val="000000"/>
          <w:kern w:val="0"/>
          <w:sz w:val="28"/>
          <w:szCs w:val="22"/>
          <w:lang w:val="en-US" w:eastAsia="zh-CN" w:bidi="he-IL"/>
        </w:rPr>
        <w:t>（3）病例经发热部门检测排除疑似新冠病毒感染，能够继续参加考试的，可联系考点考务组，由考点考务组报应急处置工作组确定该考生继续考试时间。无法继续参加考试的，视为自动放弃本次考试。</w:t>
      </w:r>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Cs/>
          <w:color w:val="000000"/>
          <w:kern w:val="0"/>
          <w:sz w:val="28"/>
          <w:szCs w:val="22"/>
          <w:lang w:val="en-US" w:eastAsia="zh-CN" w:bidi="he-IL"/>
        </w:rPr>
      </w:pPr>
      <w:r>
        <w:rPr>
          <w:rFonts w:hint="eastAsia" w:ascii="仿宋_GB2312" w:hAnsi="华文中宋" w:eastAsia="仿宋_GB2312" w:cs="宋体"/>
          <w:bCs/>
          <w:color w:val="000000"/>
          <w:kern w:val="0"/>
          <w:sz w:val="28"/>
          <w:szCs w:val="22"/>
          <w:lang w:val="en-US" w:eastAsia="zh-CN" w:bidi="he-IL"/>
        </w:rPr>
        <w:t>2.在考试过程中发现发热病例时：</w:t>
      </w:r>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Cs/>
          <w:color w:val="000000"/>
          <w:kern w:val="0"/>
          <w:sz w:val="28"/>
          <w:szCs w:val="22"/>
          <w:lang w:val="en-US" w:eastAsia="zh-CN" w:bidi="he-IL"/>
        </w:rPr>
      </w:pPr>
      <w:r>
        <w:rPr>
          <w:rFonts w:hint="eastAsia" w:ascii="仿宋_GB2312" w:hAnsi="华文中宋" w:eastAsia="仿宋_GB2312" w:cs="宋体"/>
          <w:bCs/>
          <w:color w:val="000000"/>
          <w:kern w:val="0"/>
          <w:sz w:val="28"/>
          <w:szCs w:val="22"/>
          <w:lang w:val="en-US" w:eastAsia="zh-CN" w:bidi="he-IL"/>
        </w:rPr>
        <w:t>（1）考场工作人员在考场内发现发热症状学生时，应立即要求发热学生佩戴医用外科口罩，马上报告考务组，经医疗卫生专业人员及考场防疫工作副主考评估后由校医进一步综合评估，排除疑似病例可转移至隔离考场继续参加考试，考试时考生全程佩戴口罩；不具备相关条件的，按相关疾控部门要求采取防控措施。</w:t>
      </w:r>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Cs/>
          <w:color w:val="000000"/>
          <w:kern w:val="0"/>
          <w:sz w:val="28"/>
          <w:szCs w:val="22"/>
          <w:lang w:val="en-US" w:eastAsia="zh-CN" w:bidi="he-IL"/>
        </w:rPr>
      </w:pPr>
      <w:r>
        <w:rPr>
          <w:rFonts w:hint="eastAsia" w:ascii="仿宋_GB2312" w:hAnsi="华文中宋" w:eastAsia="仿宋_GB2312" w:cs="宋体"/>
          <w:bCs/>
          <w:color w:val="000000"/>
          <w:kern w:val="0"/>
          <w:sz w:val="28"/>
          <w:szCs w:val="22"/>
          <w:lang w:val="en-US" w:eastAsia="zh-CN" w:bidi="he-IL"/>
        </w:rPr>
        <w:t>（2）不具备考试条件的考生，学院疫情报告人立即上报松北区疾控中心，由疾控中心核实后通报区疫情防控指挥部，由指挥部组织引导其去发热门诊就诊。同时向省考试院和省教育厅报告。</w:t>
      </w:r>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Cs/>
          <w:color w:val="000000"/>
          <w:kern w:val="0"/>
          <w:sz w:val="28"/>
          <w:szCs w:val="22"/>
          <w:lang w:val="en-US" w:eastAsia="zh-CN" w:bidi="he-IL"/>
        </w:rPr>
      </w:pPr>
      <w:r>
        <w:rPr>
          <w:rFonts w:hint="eastAsia" w:ascii="仿宋_GB2312" w:hAnsi="华文中宋" w:eastAsia="仿宋_GB2312" w:cs="宋体"/>
          <w:bCs/>
          <w:color w:val="000000"/>
          <w:kern w:val="0"/>
          <w:sz w:val="28"/>
          <w:szCs w:val="22"/>
          <w:lang w:val="en-US" w:eastAsia="zh-CN" w:bidi="he-IL"/>
        </w:rPr>
        <w:t>（3）消毒人员对病例所在考场及所涉及的公共场所进行专业消毒。</w:t>
      </w:r>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Cs/>
          <w:color w:val="000000"/>
          <w:kern w:val="0"/>
          <w:sz w:val="28"/>
          <w:szCs w:val="22"/>
          <w:lang w:val="en-US" w:eastAsia="zh-CN" w:bidi="he-IL"/>
        </w:rPr>
      </w:pPr>
      <w:r>
        <w:rPr>
          <w:rFonts w:hint="eastAsia" w:ascii="仿宋_GB2312" w:hAnsi="华文中宋" w:eastAsia="仿宋_GB2312" w:cs="宋体"/>
          <w:bCs/>
          <w:color w:val="000000"/>
          <w:kern w:val="0"/>
          <w:sz w:val="28"/>
          <w:szCs w:val="22"/>
          <w:lang w:val="en-US" w:eastAsia="zh-CN" w:bidi="he-IL"/>
        </w:rPr>
        <w:t>（4）病例经发热部门检测排除疑似新冠病毒感染，能够继续参加考试的，可联系考点考务组，由考点考务组报学院疫情处置工作组确定该考生继续考试时间。考试过程中，因个人原因接受健康检查或转移到隔离考场而耽误的笔试考试时间不予补充延时，面试科目顺延至本场次最后一位。无法继续参加考试的，视为自动放弃本次考试。</w:t>
      </w:r>
    </w:p>
    <w:p>
      <w:pPr>
        <w:keepNext w:val="0"/>
        <w:keepLines w:val="0"/>
        <w:pageBreakBefore w:val="0"/>
        <w:widowControl w:val="0"/>
        <w:kinsoku/>
        <w:wordWrap/>
        <w:overflowPunct/>
        <w:topLinePunct w:val="0"/>
        <w:autoSpaceDE/>
        <w:autoSpaceDN/>
        <w:bidi w:val="0"/>
        <w:adjustRightInd w:val="0"/>
        <w:snapToGrid w:val="0"/>
        <w:spacing w:line="360" w:lineRule="auto"/>
        <w:ind w:firstLine="555"/>
        <w:textAlignment w:val="auto"/>
        <w:rPr>
          <w:rFonts w:hint="eastAsia" w:ascii="仿宋_GB2312" w:hAnsi="华文中宋" w:eastAsia="仿宋_GB2312" w:cs="宋体"/>
          <w:bCs/>
          <w:color w:val="000000"/>
          <w:kern w:val="0"/>
          <w:sz w:val="28"/>
          <w:szCs w:val="22"/>
          <w:lang w:val="en-US" w:eastAsia="zh-CN" w:bidi="he-IL"/>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5D0"/>
    <w:rsid w:val="000025D0"/>
    <w:rsid w:val="0038683C"/>
    <w:rsid w:val="007523BF"/>
    <w:rsid w:val="00763504"/>
    <w:rsid w:val="00784D2F"/>
    <w:rsid w:val="041529EA"/>
    <w:rsid w:val="074F0EA3"/>
    <w:rsid w:val="07A046E1"/>
    <w:rsid w:val="0AC95698"/>
    <w:rsid w:val="0D1E1B64"/>
    <w:rsid w:val="12C30739"/>
    <w:rsid w:val="15CC4B08"/>
    <w:rsid w:val="16A00CDA"/>
    <w:rsid w:val="1740349A"/>
    <w:rsid w:val="180A5CC1"/>
    <w:rsid w:val="19BB48C1"/>
    <w:rsid w:val="1D316D7F"/>
    <w:rsid w:val="22637793"/>
    <w:rsid w:val="24353560"/>
    <w:rsid w:val="2AC83D33"/>
    <w:rsid w:val="2C8B30CF"/>
    <w:rsid w:val="2D907F80"/>
    <w:rsid w:val="31135930"/>
    <w:rsid w:val="335D3585"/>
    <w:rsid w:val="33974346"/>
    <w:rsid w:val="348A6167"/>
    <w:rsid w:val="3C353AAD"/>
    <w:rsid w:val="42C11275"/>
    <w:rsid w:val="468766C8"/>
    <w:rsid w:val="47CC45F7"/>
    <w:rsid w:val="49570FEC"/>
    <w:rsid w:val="49A77D95"/>
    <w:rsid w:val="49CC4D4B"/>
    <w:rsid w:val="4C8F60EB"/>
    <w:rsid w:val="50802F2C"/>
    <w:rsid w:val="50C5412C"/>
    <w:rsid w:val="52B65529"/>
    <w:rsid w:val="52EF41FE"/>
    <w:rsid w:val="531C2380"/>
    <w:rsid w:val="5374478C"/>
    <w:rsid w:val="5C5F67C4"/>
    <w:rsid w:val="5CAA0B3D"/>
    <w:rsid w:val="653179D1"/>
    <w:rsid w:val="6DE419F4"/>
    <w:rsid w:val="71797F2C"/>
    <w:rsid w:val="73956FA8"/>
    <w:rsid w:val="74226C18"/>
    <w:rsid w:val="77C73E54"/>
    <w:rsid w:val="7ACF2713"/>
    <w:rsid w:val="7BCF681B"/>
    <w:rsid w:val="7C475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rPr>
      <w:sz w:val="24"/>
    </w:rPr>
  </w:style>
  <w:style w:type="character" w:customStyle="1" w:styleId="8">
    <w:name w:val="批注框文本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359</Words>
  <Characters>2048</Characters>
  <Lines>17</Lines>
  <Paragraphs>4</Paragraphs>
  <TotalTime>3</TotalTime>
  <ScaleCrop>false</ScaleCrop>
  <LinksUpToDate>false</LinksUpToDate>
  <CharactersWithSpaces>2403</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我就是我</cp:lastModifiedBy>
  <cp:lastPrinted>2020-12-30T04:26:00Z</cp:lastPrinted>
  <dcterms:modified xsi:type="dcterms:W3CDTF">2021-03-19T00:21:36Z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